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DCE9" w14:textId="03A0E5BE" w:rsidR="00F67A3D" w:rsidRPr="00F67A3D" w:rsidRDefault="00F67A3D" w:rsidP="00F67A3D">
      <w:pPr>
        <w:wordWrap w:val="0"/>
        <w:spacing w:before="33" w:line="280" w:lineRule="auto"/>
        <w:ind w:left="1473" w:right="333" w:hanging="1372"/>
        <w:jc w:val="right"/>
        <w:rPr>
          <w:rFonts w:ascii="ＭＳ 明朝" w:eastAsia="ＭＳ 明朝" w:hAnsi="ＭＳ 明朝"/>
          <w:spacing w:val="-10"/>
          <w:sz w:val="24"/>
          <w:szCs w:val="12"/>
        </w:rPr>
      </w:pPr>
      <w:r>
        <w:rPr>
          <w:rFonts w:ascii="ＭＳ 明朝" w:eastAsia="ＭＳ 明朝" w:hAnsi="ＭＳ 明朝" w:hint="eastAsia"/>
          <w:spacing w:val="-10"/>
          <w:sz w:val="24"/>
          <w:szCs w:val="12"/>
        </w:rPr>
        <w:t>令和５年　４月１３日</w:t>
      </w:r>
    </w:p>
    <w:p w14:paraId="4FB175C9" w14:textId="307E8077" w:rsidR="00F67A3D" w:rsidRPr="00F67A3D" w:rsidRDefault="00F67A3D" w:rsidP="00F67A3D">
      <w:pPr>
        <w:spacing w:before="33" w:line="280" w:lineRule="auto"/>
        <w:ind w:left="1473" w:right="333" w:hanging="1372"/>
        <w:jc w:val="right"/>
        <w:rPr>
          <w:rFonts w:ascii="ＭＳ 明朝" w:eastAsia="ＭＳ 明朝" w:hAnsi="ＭＳ 明朝"/>
          <w:spacing w:val="-10"/>
          <w:sz w:val="24"/>
          <w:szCs w:val="12"/>
        </w:rPr>
      </w:pPr>
      <w:r>
        <w:rPr>
          <w:rFonts w:ascii="ＭＳ 明朝" w:eastAsia="ＭＳ 明朝" w:hAnsi="ＭＳ 明朝" w:hint="eastAsia"/>
          <w:spacing w:val="-10"/>
          <w:sz w:val="24"/>
          <w:szCs w:val="12"/>
        </w:rPr>
        <w:t>株式会社サフィール</w:t>
      </w:r>
    </w:p>
    <w:p w14:paraId="3EF7D99D" w14:textId="2F75A7C1" w:rsidR="00F67A3D" w:rsidRPr="0027702D" w:rsidRDefault="00F67A3D" w:rsidP="0027702D">
      <w:pPr>
        <w:spacing w:before="33" w:line="280" w:lineRule="auto"/>
        <w:ind w:left="1473" w:right="333" w:hanging="1372"/>
        <w:jc w:val="center"/>
        <w:rPr>
          <w:rFonts w:ascii="ＭＳ 明朝" w:eastAsia="ＭＳ 明朝" w:hAnsi="ＭＳ 明朝"/>
          <w:sz w:val="28"/>
          <w:szCs w:val="14"/>
        </w:rPr>
      </w:pPr>
      <w:r w:rsidRPr="0027702D">
        <w:rPr>
          <w:rFonts w:ascii="ＭＳ 明朝" w:eastAsia="ＭＳ 明朝" w:hAnsi="ＭＳ 明朝"/>
          <w:spacing w:val="-10"/>
          <w:sz w:val="28"/>
          <w:szCs w:val="14"/>
        </w:rPr>
        <w:t>介護職員処遇改善加算（</w:t>
      </w:r>
      <w:r w:rsidRPr="0027702D">
        <w:rPr>
          <w:rFonts w:ascii="ＭＳ 明朝" w:eastAsia="ＭＳ 明朝" w:hAnsi="ＭＳ 明朝" w:hint="eastAsia"/>
          <w:spacing w:val="-10"/>
          <w:sz w:val="28"/>
          <w:szCs w:val="14"/>
        </w:rPr>
        <w:t>Ⅱ</w:t>
      </w:r>
      <w:r w:rsidRPr="0027702D">
        <w:rPr>
          <w:rFonts w:ascii="ＭＳ 明朝" w:eastAsia="ＭＳ 明朝" w:hAnsi="ＭＳ 明朝"/>
          <w:spacing w:val="-10"/>
          <w:sz w:val="28"/>
          <w:szCs w:val="14"/>
        </w:rPr>
        <w:t>）取得</w:t>
      </w:r>
      <w:r w:rsidRPr="0027702D">
        <w:rPr>
          <w:rFonts w:ascii="ＭＳ 明朝" w:eastAsia="ＭＳ 明朝" w:hAnsi="ＭＳ 明朝"/>
          <w:spacing w:val="-2"/>
          <w:sz w:val="28"/>
          <w:szCs w:val="14"/>
        </w:rPr>
        <w:t>に関する職員周知について</w:t>
      </w:r>
    </w:p>
    <w:p w14:paraId="45641FFF" w14:textId="4A2D7D8C" w:rsidR="00F67A3D" w:rsidRDefault="00F67A3D" w:rsidP="0027702D">
      <w:pPr>
        <w:pStyle w:val="aa"/>
        <w:spacing w:before="334" w:line="280" w:lineRule="auto"/>
        <w:ind w:right="3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-4"/>
        </w:rPr>
        <w:t>令和５年度介護職員処遇改善加算（</w:t>
      </w:r>
      <w:r>
        <w:rPr>
          <w:rFonts w:ascii="ＭＳ 明朝" w:eastAsia="ＭＳ 明朝" w:hAnsi="ＭＳ 明朝" w:hint="eastAsia"/>
          <w:spacing w:val="-4"/>
        </w:rPr>
        <w:t>Ⅱ</w:t>
      </w:r>
      <w:r>
        <w:rPr>
          <w:rFonts w:ascii="ＭＳ 明朝" w:eastAsia="ＭＳ 明朝" w:hAnsi="ＭＳ 明朝"/>
          <w:spacing w:val="-4"/>
        </w:rPr>
        <w:t>）の取得に関して、</w:t>
      </w:r>
      <w:r>
        <w:rPr>
          <w:rFonts w:ascii="ＭＳ 明朝" w:eastAsia="ＭＳ 明朝" w:hAnsi="ＭＳ 明朝" w:hint="eastAsia"/>
          <w:spacing w:val="-4"/>
          <w:u w:val="single"/>
        </w:rPr>
        <w:t>介護保険</w:t>
      </w:r>
      <w:r>
        <w:rPr>
          <w:rFonts w:ascii="ＭＳ 明朝" w:eastAsia="ＭＳ 明朝" w:hAnsi="ＭＳ 明朝"/>
          <w:spacing w:val="-4"/>
          <w:u w:val="single"/>
        </w:rPr>
        <w:t>事業</w:t>
      </w:r>
      <w:r>
        <w:rPr>
          <w:rFonts w:ascii="ＭＳ 明朝" w:eastAsia="ＭＳ 明朝" w:hAnsi="ＭＳ 明朝"/>
          <w:spacing w:val="-2"/>
          <w:u w:val="single"/>
        </w:rPr>
        <w:t>に係わる介護職員</w:t>
      </w:r>
      <w:r>
        <w:rPr>
          <w:rFonts w:ascii="ＭＳ 明朝" w:eastAsia="ＭＳ 明朝" w:hAnsi="ＭＳ 明朝"/>
          <w:spacing w:val="-2"/>
        </w:rPr>
        <w:t>の賃金改善計画について次のとおり周知します。</w:t>
      </w:r>
    </w:p>
    <w:p w14:paraId="2D2C49D0" w14:textId="77777777" w:rsidR="00F67A3D" w:rsidRPr="0027702D" w:rsidRDefault="00F67A3D" w:rsidP="00F67A3D">
      <w:pPr>
        <w:pStyle w:val="aa"/>
        <w:rPr>
          <w:rFonts w:ascii="ＭＳ 明朝"/>
          <w:sz w:val="22"/>
          <w:szCs w:val="32"/>
        </w:rPr>
      </w:pPr>
    </w:p>
    <w:p w14:paraId="130F0083" w14:textId="41935644" w:rsidR="00F67A3D" w:rsidRDefault="00F67A3D" w:rsidP="00F67A3D">
      <w:pPr>
        <w:pStyle w:val="aa"/>
        <w:spacing w:before="208" w:line="280" w:lineRule="auto"/>
        <w:ind w:left="101" w:right="336"/>
        <w:jc w:val="both"/>
        <w:rPr>
          <w:spacing w:val="8"/>
        </w:rPr>
      </w:pPr>
      <w:r>
        <w:t>①処</w:t>
      </w:r>
      <w:r>
        <w:rPr>
          <w:spacing w:val="8"/>
        </w:rPr>
        <w:t>遇改</w:t>
      </w:r>
      <w:r>
        <w:t>善手</w:t>
      </w:r>
      <w:r>
        <w:rPr>
          <w:spacing w:val="8"/>
        </w:rPr>
        <w:t>当</w:t>
      </w:r>
    </w:p>
    <w:p w14:paraId="6CD07713" w14:textId="77777777" w:rsidR="00F67A3D" w:rsidRDefault="00F67A3D" w:rsidP="00F67A3D">
      <w:pPr>
        <w:pStyle w:val="aa"/>
        <w:spacing w:before="208" w:line="280" w:lineRule="auto"/>
        <w:ind w:left="101" w:right="336"/>
        <w:jc w:val="both"/>
      </w:pPr>
      <w:r>
        <w:rPr>
          <w:spacing w:val="8"/>
        </w:rPr>
        <w:t>常</w:t>
      </w:r>
      <w:r>
        <w:t>勤</w:t>
      </w:r>
    </w:p>
    <w:p w14:paraId="70BA6350" w14:textId="77777777" w:rsidR="00F67A3D" w:rsidRDefault="00F67A3D" w:rsidP="00F67A3D">
      <w:pPr>
        <w:widowControl/>
        <w:autoSpaceDE/>
        <w:autoSpaceDN/>
      </w:pP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介護福祉士及び社会福祉士、ケアマネージャー、のいづれかの資格を保持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し、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法人が実施する人事評価表の平均点数が3.8以上であ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り、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法人が実施する試験に合格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したものについては月額30,000円、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介護福祉士及び社会福祉士、ケアマネージャー、のいづれかの資格を保持し、法人が実施する人事評価表の平均点数が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3.5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以上であ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り、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法人が実施する試験に合格したものについて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は月額15,000円、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初任者研修、又は国家資格の資格を保持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し、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法人が実施する試験に合格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した者は月額6,000円</w:t>
      </w:r>
      <w:r w:rsidRPr="00F67A3D">
        <w:rPr>
          <w:spacing w:val="-5"/>
        </w:rPr>
        <w:t>を支給</w:t>
      </w:r>
      <w:r>
        <w:t>する。</w:t>
      </w:r>
    </w:p>
    <w:p w14:paraId="5E646E47" w14:textId="77777777" w:rsidR="00F67A3D" w:rsidRDefault="00F67A3D" w:rsidP="00F67A3D">
      <w:pPr>
        <w:widowControl/>
        <w:autoSpaceDE/>
        <w:autoSpaceDN/>
        <w:rPr>
          <w:rFonts w:hint="eastAsia"/>
        </w:rPr>
      </w:pPr>
    </w:p>
    <w:p w14:paraId="1F81708F" w14:textId="6CB5E6EE" w:rsidR="00F67A3D" w:rsidRDefault="00F67A3D" w:rsidP="00F67A3D">
      <w:pPr>
        <w:widowControl/>
        <w:autoSpaceDE/>
        <w:autoSpaceDN/>
        <w:rPr>
          <w:sz w:val="24"/>
          <w:szCs w:val="24"/>
        </w:rPr>
      </w:pPr>
      <w:r w:rsidRPr="00F67A3D">
        <w:rPr>
          <w:rFonts w:hint="eastAsia"/>
          <w:sz w:val="24"/>
          <w:szCs w:val="24"/>
        </w:rPr>
        <w:t>非常勤</w:t>
      </w:r>
    </w:p>
    <w:p w14:paraId="6FC49C26" w14:textId="61533179" w:rsidR="00F67A3D" w:rsidRPr="00F67A3D" w:rsidRDefault="00F67A3D" w:rsidP="00F67A3D">
      <w:pPr>
        <w:widowControl/>
        <w:autoSpaceDE/>
        <w:autoSpaceDN/>
        <w:rPr>
          <w:rFonts w:hint="eastAsia"/>
        </w:rPr>
      </w:pP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介護福祉士及び社会福祉士、ケアマネージャー、のいづれかの資格を保持し、法人が実施する人事評価表の平均点数が3.8以上であり、法人が実施する試験に合格したものについては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時給170円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、介護福祉士及び社会福祉士、ケアマネージャー、のいづれかの資格を保持し、法人が実施する人事評価表の平均点数が3.5以上であり、法人が実施する試験に合格したものについては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時給80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円、初任者研修、又は国家資格の資格を保持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し、</w:t>
      </w:r>
      <w:r w:rsidRPr="00F67A3D">
        <w:rPr>
          <w:rFonts w:ascii="ＭＳ Ｐゴシック" w:eastAsia="ＭＳ Ｐゴシック" w:hAnsi="ＭＳ Ｐゴシック" w:cs="ＭＳ Ｐゴシック" w:hint="eastAsia"/>
          <w:color w:val="000000"/>
        </w:rPr>
        <w:t>法人が実施する試験に合格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した者は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時給30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円</w:t>
      </w:r>
      <w:r w:rsidRPr="00F67A3D">
        <w:rPr>
          <w:spacing w:val="-5"/>
        </w:rPr>
        <w:t>を支給</w:t>
      </w:r>
      <w:r>
        <w:t>する</w:t>
      </w:r>
      <w:r>
        <w:rPr>
          <w:rFonts w:hint="eastAsia"/>
        </w:rPr>
        <w:t>。</w:t>
      </w:r>
    </w:p>
    <w:p w14:paraId="1FCDCDC5" w14:textId="645CE189" w:rsidR="00F67A3D" w:rsidRPr="0027702D" w:rsidRDefault="00F67A3D" w:rsidP="00F67A3D">
      <w:pPr>
        <w:widowControl/>
        <w:autoSpaceDE/>
        <w:autoSpaceDN/>
      </w:pPr>
      <w:r w:rsidRPr="00F67A3D">
        <w:rPr>
          <w:spacing w:val="-1"/>
        </w:rPr>
        <w:t>年間総額</w:t>
      </w:r>
      <w:r w:rsidR="0027702D">
        <w:rPr>
          <w:rFonts w:hint="eastAsia"/>
        </w:rPr>
        <w:t>219,347</w:t>
      </w:r>
      <w:r w:rsidRPr="00F67A3D">
        <w:rPr>
          <w:spacing w:val="-4"/>
        </w:rPr>
        <w:t>円</w:t>
      </w:r>
    </w:p>
    <w:p w14:paraId="355BC2D4" w14:textId="77777777" w:rsidR="00F67A3D" w:rsidRPr="0027702D" w:rsidRDefault="00F67A3D" w:rsidP="00F67A3D">
      <w:pPr>
        <w:pStyle w:val="aa"/>
        <w:spacing w:before="3"/>
        <w:rPr>
          <w:sz w:val="22"/>
          <w:szCs w:val="21"/>
        </w:rPr>
      </w:pPr>
    </w:p>
    <w:p w14:paraId="7706FF6B" w14:textId="6281B18B" w:rsidR="00F67A3D" w:rsidRDefault="00F67A3D" w:rsidP="00F67A3D">
      <w:pPr>
        <w:pStyle w:val="aa"/>
        <w:ind w:left="101"/>
      </w:pPr>
      <w:r>
        <w:t>②基本給について</w:t>
      </w:r>
    </w:p>
    <w:p w14:paraId="433E8B9F" w14:textId="3E9F00C5" w:rsidR="00F67A3D" w:rsidRDefault="00F67A3D" w:rsidP="00F67A3D">
      <w:pPr>
        <w:pStyle w:val="aa"/>
        <w:ind w:left="101"/>
        <w:rPr>
          <w:rFonts w:hint="eastAsia"/>
        </w:rPr>
      </w:pPr>
      <w:r>
        <w:rPr>
          <w:rFonts w:hint="eastAsia"/>
        </w:rPr>
        <w:t>非常勤</w:t>
      </w:r>
    </w:p>
    <w:p w14:paraId="7EBE8EA6" w14:textId="77777777" w:rsidR="00FA789C" w:rsidRPr="00FA789C" w:rsidRDefault="00F67A3D" w:rsidP="00F67A3D">
      <w:pPr>
        <w:pStyle w:val="aa"/>
        <w:ind w:left="101"/>
        <w:rPr>
          <w:spacing w:val="5"/>
          <w:sz w:val="22"/>
          <w:szCs w:val="22"/>
        </w:rPr>
      </w:pPr>
      <w:r w:rsidRPr="00FA789C">
        <w:rPr>
          <w:sz w:val="22"/>
          <w:szCs w:val="22"/>
        </w:rPr>
        <w:t>加算取得前からの定期昇給額とし</w:t>
      </w:r>
      <w:r w:rsidRPr="00FA789C">
        <w:rPr>
          <w:spacing w:val="5"/>
          <w:sz w:val="22"/>
          <w:szCs w:val="22"/>
        </w:rPr>
        <w:t>て、</w:t>
      </w:r>
      <w:r w:rsidR="00FA789C" w:rsidRPr="00FA789C">
        <w:rPr>
          <w:rFonts w:hint="eastAsia"/>
          <w:spacing w:val="5"/>
          <w:sz w:val="22"/>
          <w:szCs w:val="22"/>
        </w:rPr>
        <w:t>時給90円～時給120円を支給する。</w:t>
      </w:r>
    </w:p>
    <w:p w14:paraId="1C4E04B4" w14:textId="7235867D" w:rsidR="00F67A3D" w:rsidRDefault="00F67A3D" w:rsidP="00F67A3D">
      <w:pPr>
        <w:pStyle w:val="aa"/>
        <w:ind w:left="101"/>
        <w:rPr>
          <w:spacing w:val="7"/>
          <w:sz w:val="22"/>
          <w:szCs w:val="22"/>
        </w:rPr>
      </w:pPr>
      <w:r w:rsidRPr="00FA789C">
        <w:rPr>
          <w:spacing w:val="5"/>
          <w:sz w:val="22"/>
          <w:szCs w:val="22"/>
        </w:rPr>
        <w:t xml:space="preserve">総額 </w:t>
      </w:r>
      <w:r w:rsidR="0027702D">
        <w:rPr>
          <w:rFonts w:hint="eastAsia"/>
          <w:sz w:val="22"/>
          <w:szCs w:val="22"/>
        </w:rPr>
        <w:t>8</w:t>
      </w:r>
      <w:r w:rsidR="00FA789C">
        <w:rPr>
          <w:rFonts w:hint="eastAsia"/>
          <w:sz w:val="22"/>
          <w:szCs w:val="22"/>
        </w:rPr>
        <w:t>36,178</w:t>
      </w:r>
      <w:r w:rsidRPr="00FA789C">
        <w:rPr>
          <w:spacing w:val="7"/>
          <w:sz w:val="22"/>
          <w:szCs w:val="22"/>
        </w:rPr>
        <w:t xml:space="preserve"> 円</w:t>
      </w:r>
    </w:p>
    <w:p w14:paraId="670E2AA1" w14:textId="77777777" w:rsidR="0027702D" w:rsidRPr="00FA789C" w:rsidRDefault="0027702D" w:rsidP="00F67A3D">
      <w:pPr>
        <w:pStyle w:val="aa"/>
        <w:ind w:left="101"/>
        <w:rPr>
          <w:rFonts w:hint="eastAsia"/>
          <w:sz w:val="22"/>
          <w:szCs w:val="22"/>
        </w:rPr>
      </w:pPr>
    </w:p>
    <w:p w14:paraId="5884631A" w14:textId="479AF37B" w:rsidR="00FA789C" w:rsidRDefault="00F67A3D" w:rsidP="00FA789C">
      <w:pPr>
        <w:pStyle w:val="aa"/>
        <w:spacing w:before="1"/>
      </w:pPr>
      <w:r>
        <w:t>③</w:t>
      </w:r>
      <w:r w:rsidR="00FA789C">
        <w:rPr>
          <w:rFonts w:hint="eastAsia"/>
        </w:rPr>
        <w:t>賞与について</w:t>
      </w:r>
    </w:p>
    <w:p w14:paraId="29E77B3D" w14:textId="4E909E51" w:rsidR="00F67A3D" w:rsidRDefault="00F67A3D" w:rsidP="00FA789C">
      <w:pPr>
        <w:pStyle w:val="aa"/>
        <w:spacing w:before="1"/>
        <w:rPr>
          <w:spacing w:val="-8"/>
          <w:sz w:val="22"/>
          <w:szCs w:val="22"/>
        </w:rPr>
      </w:pPr>
      <w:r w:rsidRPr="00FA789C">
        <w:rPr>
          <w:sz w:val="22"/>
          <w:szCs w:val="22"/>
        </w:rPr>
        <w:t>定期昇給等の賞与分として、</w:t>
      </w:r>
      <w:r w:rsidRPr="00FA789C">
        <w:rPr>
          <w:spacing w:val="-1"/>
          <w:sz w:val="22"/>
          <w:szCs w:val="22"/>
        </w:rPr>
        <w:t xml:space="preserve">総額 </w:t>
      </w:r>
      <w:r w:rsidR="00FA789C">
        <w:rPr>
          <w:rFonts w:hint="eastAsia"/>
          <w:sz w:val="22"/>
          <w:szCs w:val="22"/>
        </w:rPr>
        <w:t>2,217,837</w:t>
      </w:r>
      <w:r w:rsidRPr="00FA789C">
        <w:rPr>
          <w:spacing w:val="-8"/>
          <w:sz w:val="22"/>
          <w:szCs w:val="22"/>
        </w:rPr>
        <w:t xml:space="preserve"> 円</w:t>
      </w:r>
    </w:p>
    <w:p w14:paraId="2F14D705" w14:textId="77777777" w:rsidR="0027702D" w:rsidRPr="00FA789C" w:rsidRDefault="0027702D" w:rsidP="00FA789C">
      <w:pPr>
        <w:pStyle w:val="aa"/>
        <w:spacing w:before="1"/>
        <w:rPr>
          <w:rFonts w:hint="eastAsia"/>
          <w:sz w:val="22"/>
          <w:szCs w:val="22"/>
        </w:rPr>
      </w:pPr>
    </w:p>
    <w:p w14:paraId="2C4E72C0" w14:textId="3BC6759E" w:rsidR="00F67A3D" w:rsidRPr="0027702D" w:rsidRDefault="00F67A3D" w:rsidP="0027702D">
      <w:pPr>
        <w:pStyle w:val="aa"/>
        <w:spacing w:before="1"/>
        <w:rPr>
          <w:sz w:val="22"/>
          <w:szCs w:val="22"/>
        </w:rPr>
      </w:pPr>
      <w:r w:rsidRPr="0027702D">
        <w:rPr>
          <w:rFonts w:ascii="ＭＳ 明朝" w:eastAsia="ＭＳ 明朝" w:hAnsi="ＭＳ 明朝"/>
          <w:sz w:val="22"/>
          <w:szCs w:val="22"/>
        </w:rPr>
        <w:t>①～</w:t>
      </w:r>
      <w:r w:rsidR="00FA789C" w:rsidRPr="0027702D">
        <w:rPr>
          <w:rFonts w:ascii="ＭＳ 明朝" w:eastAsia="ＭＳ 明朝" w:hAnsi="ＭＳ 明朝" w:hint="eastAsia"/>
          <w:sz w:val="22"/>
          <w:szCs w:val="22"/>
        </w:rPr>
        <w:t>③</w:t>
      </w:r>
      <w:r w:rsidRPr="0027702D">
        <w:rPr>
          <w:rFonts w:ascii="ＭＳ 明朝" w:eastAsia="ＭＳ 明朝" w:hAnsi="ＭＳ 明朝"/>
          <w:sz w:val="22"/>
          <w:szCs w:val="22"/>
        </w:rPr>
        <w:t>の改善により、</w:t>
      </w:r>
      <w:r w:rsidRPr="0027702D">
        <w:rPr>
          <w:spacing w:val="-8"/>
          <w:sz w:val="22"/>
          <w:szCs w:val="22"/>
        </w:rPr>
        <w:t>年間合計</w:t>
      </w:r>
      <w:r w:rsidR="0027702D" w:rsidRPr="0027702D">
        <w:rPr>
          <w:rFonts w:hint="eastAsia"/>
          <w:sz w:val="22"/>
          <w:szCs w:val="22"/>
        </w:rPr>
        <w:t>3,273,362</w:t>
      </w:r>
      <w:r w:rsidRPr="0027702D">
        <w:rPr>
          <w:spacing w:val="-11"/>
          <w:sz w:val="22"/>
          <w:szCs w:val="22"/>
        </w:rPr>
        <w:t xml:space="preserve"> 円増額</w:t>
      </w:r>
      <w:r w:rsidRPr="0027702D">
        <w:rPr>
          <w:sz w:val="22"/>
          <w:szCs w:val="22"/>
        </w:rPr>
        <w:t>（法定福利費含む</w:t>
      </w:r>
      <w:r w:rsidR="0027702D" w:rsidRPr="0027702D">
        <w:rPr>
          <w:rFonts w:hint="eastAsia"/>
          <w:sz w:val="22"/>
          <w:szCs w:val="22"/>
        </w:rPr>
        <w:t>）。</w:t>
      </w:r>
      <w:r w:rsidRPr="0027702D">
        <w:rPr>
          <w:sz w:val="22"/>
          <w:szCs w:val="22"/>
        </w:rPr>
        <w:t>交付</w:t>
      </w:r>
      <w:r w:rsidRPr="0027702D">
        <w:rPr>
          <w:spacing w:val="8"/>
          <w:sz w:val="22"/>
          <w:szCs w:val="22"/>
        </w:rPr>
        <w:t xml:space="preserve">金見込額 </w:t>
      </w:r>
      <w:r w:rsidR="0027702D" w:rsidRPr="0027702D">
        <w:rPr>
          <w:rFonts w:hint="eastAsia"/>
          <w:sz w:val="22"/>
          <w:szCs w:val="22"/>
        </w:rPr>
        <w:t>3,224,988</w:t>
      </w:r>
      <w:r w:rsidRPr="0027702D">
        <w:rPr>
          <w:sz w:val="22"/>
          <w:szCs w:val="22"/>
        </w:rPr>
        <w:t xml:space="preserve"> 円を上回る計算になります。なお、稼働実績</w:t>
      </w:r>
      <w:r w:rsidR="0027702D" w:rsidRPr="0027702D">
        <w:rPr>
          <w:rFonts w:hint="eastAsia"/>
          <w:sz w:val="22"/>
          <w:szCs w:val="22"/>
        </w:rPr>
        <w:t>と</w:t>
      </w:r>
      <w:r w:rsidRPr="0027702D">
        <w:rPr>
          <w:spacing w:val="-2"/>
          <w:sz w:val="22"/>
          <w:szCs w:val="22"/>
        </w:rPr>
        <w:t>連動して改善内容の変更がありえますので、ご了承ください。</w:t>
      </w:r>
    </w:p>
    <w:p w14:paraId="3FCAE5EA" w14:textId="77777777" w:rsidR="007474FD" w:rsidRDefault="007474FD"/>
    <w:p w14:paraId="6800B779" w14:textId="71294FDB" w:rsidR="00F55F81" w:rsidRPr="00F55F81" w:rsidRDefault="00F55F81" w:rsidP="00F55F81">
      <w:pPr>
        <w:spacing w:before="33"/>
        <w:ind w:left="101" w:right="100"/>
        <w:jc w:val="right"/>
        <w:rPr>
          <w:rFonts w:ascii="ＭＳ 明朝" w:eastAsia="ＭＳ 明朝" w:hAnsi="ＭＳ 明朝"/>
          <w:sz w:val="24"/>
          <w:szCs w:val="12"/>
        </w:rPr>
      </w:pPr>
      <w:r>
        <w:rPr>
          <w:rFonts w:ascii="ＭＳ 明朝" w:eastAsia="ＭＳ 明朝" w:hAnsi="ＭＳ 明朝" w:hint="eastAsia"/>
          <w:sz w:val="24"/>
          <w:szCs w:val="12"/>
        </w:rPr>
        <w:lastRenderedPageBreak/>
        <w:t>令和5年4月13日</w:t>
      </w:r>
    </w:p>
    <w:p w14:paraId="4C9A8542" w14:textId="2479446D" w:rsidR="00F55F81" w:rsidRPr="00F55F81" w:rsidRDefault="00F55F81" w:rsidP="00F55F81">
      <w:pPr>
        <w:spacing w:before="33"/>
        <w:ind w:left="101" w:right="100"/>
        <w:jc w:val="right"/>
        <w:rPr>
          <w:rFonts w:ascii="ＭＳ 明朝" w:eastAsia="ＭＳ 明朝" w:hAnsi="ＭＳ 明朝"/>
          <w:sz w:val="24"/>
          <w:szCs w:val="12"/>
        </w:rPr>
      </w:pPr>
      <w:r>
        <w:rPr>
          <w:rFonts w:ascii="ＭＳ 明朝" w:eastAsia="ＭＳ 明朝" w:hAnsi="ＭＳ 明朝" w:hint="eastAsia"/>
          <w:sz w:val="24"/>
          <w:szCs w:val="12"/>
        </w:rPr>
        <w:t>株式会社サフィール</w:t>
      </w:r>
    </w:p>
    <w:p w14:paraId="7B77A0FE" w14:textId="7E8B99DC" w:rsidR="0027702D" w:rsidRPr="0027702D" w:rsidRDefault="0027702D" w:rsidP="0027702D">
      <w:pPr>
        <w:spacing w:before="33"/>
        <w:ind w:left="101" w:right="100"/>
        <w:jc w:val="center"/>
        <w:rPr>
          <w:rFonts w:ascii="ＭＳ 明朝" w:eastAsia="ＭＳ 明朝" w:hAnsi="ＭＳ 明朝"/>
          <w:spacing w:val="-6"/>
          <w:sz w:val="28"/>
          <w:szCs w:val="14"/>
        </w:rPr>
      </w:pPr>
      <w:r w:rsidRPr="0027702D">
        <w:rPr>
          <w:rFonts w:ascii="ＭＳ 明朝" w:eastAsia="ＭＳ 明朝" w:hAnsi="ＭＳ 明朝"/>
          <w:sz w:val="28"/>
          <w:szCs w:val="14"/>
        </w:rPr>
        <w:t>介護職員等特定処遇改善加算（</w:t>
      </w:r>
      <w:r w:rsidRPr="0027702D">
        <w:rPr>
          <w:rFonts w:ascii="ＭＳ 明朝" w:eastAsia="ＭＳ 明朝" w:hAnsi="ＭＳ 明朝"/>
          <w:spacing w:val="-5"/>
          <w:sz w:val="28"/>
          <w:szCs w:val="14"/>
        </w:rPr>
        <w:t>Ⅱ）</w:t>
      </w:r>
      <w:r w:rsidRPr="0027702D">
        <w:rPr>
          <w:rFonts w:ascii="ＭＳ 明朝" w:eastAsia="ＭＳ 明朝" w:hAnsi="ＭＳ 明朝"/>
          <w:spacing w:val="-6"/>
          <w:sz w:val="28"/>
          <w:szCs w:val="14"/>
        </w:rPr>
        <w:t>取得に関する職員周知につい</w:t>
      </w:r>
      <w:r w:rsidRPr="0027702D">
        <w:rPr>
          <w:rFonts w:ascii="ＭＳ 明朝" w:eastAsia="ＭＳ 明朝" w:hAnsi="ＭＳ 明朝"/>
          <w:spacing w:val="-10"/>
          <w:sz w:val="28"/>
          <w:szCs w:val="14"/>
        </w:rPr>
        <w:t>て</w:t>
      </w:r>
    </w:p>
    <w:p w14:paraId="376818E0" w14:textId="610A1FD8" w:rsidR="0027702D" w:rsidRDefault="0027702D" w:rsidP="0027702D">
      <w:pPr>
        <w:pStyle w:val="aa"/>
        <w:spacing w:before="439" w:line="280" w:lineRule="auto"/>
        <w:ind w:left="101" w:right="332" w:firstLine="210"/>
        <w:rPr>
          <w:rFonts w:ascii="ＭＳ 明朝" w:eastAsia="ＭＳ 明朝"/>
        </w:rPr>
      </w:pPr>
      <w:r>
        <w:rPr>
          <w:rFonts w:ascii="ＭＳ 明朝" w:eastAsia="ＭＳ 明朝"/>
          <w:spacing w:val="-2"/>
        </w:rPr>
        <w:t>標記加算の取得に関して</w:t>
      </w:r>
      <w:r>
        <w:rPr>
          <w:rFonts w:ascii="ＭＳ 明朝" w:eastAsia="ＭＳ 明朝"/>
          <w:spacing w:val="-106"/>
        </w:rPr>
        <w:t>、</w:t>
      </w:r>
      <w:r>
        <w:rPr>
          <w:rFonts w:ascii="ＭＳ 明朝" w:eastAsia="ＭＳ 明朝"/>
          <w:spacing w:val="-2"/>
          <w:u w:val="single"/>
        </w:rPr>
        <w:t>介護保険事業に係わる職員</w:t>
      </w:r>
      <w:r>
        <w:rPr>
          <w:rFonts w:ascii="ＭＳ 明朝" w:eastAsia="ＭＳ 明朝"/>
          <w:spacing w:val="-2"/>
        </w:rPr>
        <w:t>の賃金改善計画について次の</w:t>
      </w:r>
      <w:r>
        <w:rPr>
          <w:rFonts w:ascii="ＭＳ 明朝" w:eastAsia="ＭＳ 明朝" w:hint="eastAsia"/>
          <w:spacing w:val="-2"/>
        </w:rPr>
        <w:t>とおり</w:t>
      </w:r>
      <w:r>
        <w:rPr>
          <w:rFonts w:ascii="ＭＳ 明朝" w:eastAsia="ＭＳ 明朝"/>
          <w:spacing w:val="-2"/>
        </w:rPr>
        <w:t>周知します。</w:t>
      </w:r>
    </w:p>
    <w:p w14:paraId="1ECE631B" w14:textId="71A69414" w:rsidR="0027702D" w:rsidRDefault="0027702D" w:rsidP="0027702D">
      <w:pPr>
        <w:pStyle w:val="aa"/>
        <w:spacing w:before="2"/>
        <w:rPr>
          <w:rFonts w:ascii="ＭＳ 明朝" w:hint="eastAsia"/>
          <w:sz w:val="32"/>
        </w:rPr>
      </w:pPr>
    </w:p>
    <w:p w14:paraId="6EBCCE1C" w14:textId="1A9FC4D9" w:rsidR="0027702D" w:rsidRPr="00F55F81" w:rsidRDefault="0027702D" w:rsidP="0027702D">
      <w:pPr>
        <w:pStyle w:val="aa"/>
        <w:ind w:left="101"/>
        <w:rPr>
          <w:sz w:val="22"/>
          <w:szCs w:val="22"/>
        </w:rPr>
      </w:pPr>
      <w:r w:rsidRPr="00F55F81">
        <w:rPr>
          <w:sz w:val="22"/>
          <w:szCs w:val="22"/>
        </w:rPr>
        <w:t>賃金改善実施期間：</w:t>
      </w:r>
      <w:r w:rsidRPr="00F55F81">
        <w:rPr>
          <w:sz w:val="22"/>
          <w:szCs w:val="22"/>
          <w:u w:val="single"/>
        </w:rPr>
        <w:t>令和５年</w:t>
      </w:r>
      <w:r w:rsidRPr="00F55F81">
        <w:rPr>
          <w:rFonts w:hint="eastAsia"/>
          <w:sz w:val="22"/>
          <w:szCs w:val="22"/>
          <w:u w:val="single"/>
        </w:rPr>
        <w:t>６</w:t>
      </w:r>
      <w:r w:rsidRPr="00F55F81">
        <w:rPr>
          <w:sz w:val="22"/>
          <w:szCs w:val="22"/>
          <w:u w:val="single"/>
        </w:rPr>
        <w:t>月～令和６年</w:t>
      </w:r>
      <w:r w:rsidRPr="00F55F81">
        <w:rPr>
          <w:rFonts w:hint="eastAsia"/>
          <w:sz w:val="22"/>
          <w:szCs w:val="22"/>
          <w:u w:val="single"/>
        </w:rPr>
        <w:t>５</w:t>
      </w:r>
      <w:r w:rsidRPr="00F55F81">
        <w:rPr>
          <w:sz w:val="22"/>
          <w:szCs w:val="22"/>
          <w:u w:val="single"/>
        </w:rPr>
        <w:t>月</w:t>
      </w:r>
      <w:r w:rsidRPr="00F55F81">
        <w:rPr>
          <w:spacing w:val="-5"/>
          <w:sz w:val="22"/>
          <w:szCs w:val="22"/>
        </w:rPr>
        <w:t>まで</w:t>
      </w:r>
    </w:p>
    <w:p w14:paraId="5C3BF710" w14:textId="77777777" w:rsidR="0027702D" w:rsidRPr="00F55F81" w:rsidRDefault="0027702D" w:rsidP="0027702D">
      <w:pPr>
        <w:pStyle w:val="aa"/>
        <w:rPr>
          <w:sz w:val="18"/>
          <w:szCs w:val="22"/>
        </w:rPr>
      </w:pPr>
    </w:p>
    <w:p w14:paraId="55C42286" w14:textId="77777777" w:rsidR="0027702D" w:rsidRPr="00F55F81" w:rsidRDefault="0027702D" w:rsidP="0027702D">
      <w:pPr>
        <w:pStyle w:val="aa"/>
        <w:spacing w:before="66"/>
        <w:ind w:left="101"/>
        <w:rPr>
          <w:sz w:val="22"/>
          <w:szCs w:val="22"/>
        </w:rPr>
      </w:pPr>
      <w:r w:rsidRPr="00F55F81">
        <w:rPr>
          <w:sz w:val="22"/>
          <w:szCs w:val="22"/>
        </w:rPr>
        <w:t>①介護職員のうち介護福祉士有資格者</w:t>
      </w:r>
      <w:r w:rsidRPr="00F55F81">
        <w:rPr>
          <w:rFonts w:hint="eastAsia"/>
          <w:sz w:val="22"/>
          <w:szCs w:val="22"/>
        </w:rPr>
        <w:t>、又は１０年以上の勤務実績を持つ者</w:t>
      </w:r>
      <w:r w:rsidRPr="00F55F81">
        <w:rPr>
          <w:sz w:val="22"/>
          <w:szCs w:val="22"/>
        </w:rPr>
        <w:t>には</w:t>
      </w:r>
    </w:p>
    <w:p w14:paraId="772806A2" w14:textId="424D6BD6" w:rsidR="0027702D" w:rsidRPr="00F55F81" w:rsidRDefault="0027702D" w:rsidP="0027702D">
      <w:pPr>
        <w:pStyle w:val="aa"/>
        <w:spacing w:before="66"/>
        <w:ind w:left="101"/>
        <w:rPr>
          <w:sz w:val="22"/>
          <w:szCs w:val="22"/>
        </w:rPr>
      </w:pPr>
      <w:r w:rsidRPr="00F55F81">
        <w:rPr>
          <w:rFonts w:hint="eastAsia"/>
          <w:sz w:val="22"/>
          <w:szCs w:val="22"/>
          <w:u w:val="single"/>
        </w:rPr>
        <w:t>賞与</w:t>
      </w:r>
      <w:r w:rsidR="00F55F81" w:rsidRPr="00F55F81">
        <w:rPr>
          <w:rFonts w:hint="eastAsia"/>
          <w:sz w:val="22"/>
          <w:szCs w:val="22"/>
          <w:u w:val="single"/>
        </w:rPr>
        <w:t>と同じ時期に</w:t>
      </w:r>
      <w:r w:rsidRPr="00F55F81">
        <w:rPr>
          <w:rFonts w:hint="eastAsia"/>
          <w:sz w:val="22"/>
          <w:szCs w:val="22"/>
          <w:u w:val="single"/>
        </w:rPr>
        <w:t>14,926</w:t>
      </w:r>
      <w:r w:rsidRPr="00F55F81">
        <w:rPr>
          <w:sz w:val="22"/>
          <w:szCs w:val="22"/>
          <w:u w:val="single"/>
        </w:rPr>
        <w:t>円</w:t>
      </w:r>
      <w:r w:rsidRPr="00F55F81">
        <w:rPr>
          <w:rFonts w:hint="eastAsia"/>
          <w:sz w:val="22"/>
          <w:szCs w:val="22"/>
          <w:u w:val="single"/>
        </w:rPr>
        <w:t>×6カ月分</w:t>
      </w:r>
      <w:r w:rsidRPr="00F55F81">
        <w:rPr>
          <w:sz w:val="22"/>
          <w:szCs w:val="22"/>
        </w:rPr>
        <w:t>の手当を</w:t>
      </w:r>
      <w:r w:rsidRPr="00F55F81">
        <w:rPr>
          <w:spacing w:val="-5"/>
          <w:sz w:val="22"/>
          <w:szCs w:val="22"/>
        </w:rPr>
        <w:t>支給</w:t>
      </w:r>
    </w:p>
    <w:p w14:paraId="55936ED5" w14:textId="77777777" w:rsidR="0027702D" w:rsidRPr="00F55F81" w:rsidRDefault="0027702D" w:rsidP="0027702D">
      <w:pPr>
        <w:pStyle w:val="aa"/>
        <w:rPr>
          <w:szCs w:val="22"/>
        </w:rPr>
      </w:pPr>
    </w:p>
    <w:p w14:paraId="5E29C5E6" w14:textId="77777777" w:rsidR="0027702D" w:rsidRPr="00F55F81" w:rsidRDefault="0027702D" w:rsidP="0027702D">
      <w:pPr>
        <w:pStyle w:val="aa"/>
        <w:spacing w:before="67"/>
        <w:ind w:left="101"/>
        <w:rPr>
          <w:rFonts w:ascii="ＭＳ 明朝" w:eastAsia="ＭＳ 明朝" w:hAnsi="ＭＳ 明朝"/>
          <w:sz w:val="22"/>
          <w:szCs w:val="22"/>
        </w:rPr>
      </w:pPr>
      <w:r w:rsidRPr="00F55F81">
        <w:rPr>
          <w:rFonts w:ascii="ＭＳ 明朝" w:eastAsia="ＭＳ 明朝" w:hAnsi="ＭＳ 明朝"/>
          <w:sz w:val="22"/>
          <w:szCs w:val="22"/>
        </w:rPr>
        <w:t>②介護職員のうち介護福祉士無資格者</w:t>
      </w:r>
      <w:r w:rsidRPr="00F55F81">
        <w:rPr>
          <w:rFonts w:ascii="ＭＳ 明朝" w:eastAsia="ＭＳ 明朝" w:hAnsi="ＭＳ 明朝" w:hint="eastAsia"/>
          <w:sz w:val="22"/>
          <w:szCs w:val="22"/>
        </w:rPr>
        <w:t>、又は１０以下の勤務実績者</w:t>
      </w:r>
      <w:r w:rsidRPr="00F55F81">
        <w:rPr>
          <w:rFonts w:ascii="ＭＳ 明朝" w:eastAsia="ＭＳ 明朝" w:hAnsi="ＭＳ 明朝"/>
          <w:sz w:val="22"/>
          <w:szCs w:val="22"/>
        </w:rPr>
        <w:t>には</w:t>
      </w:r>
    </w:p>
    <w:p w14:paraId="140FD67F" w14:textId="27348933" w:rsidR="0027702D" w:rsidRPr="00F55F81" w:rsidRDefault="0027702D" w:rsidP="0027702D">
      <w:pPr>
        <w:pStyle w:val="aa"/>
        <w:spacing w:before="67"/>
        <w:ind w:left="101"/>
        <w:rPr>
          <w:rFonts w:ascii="ＭＳ 明朝" w:eastAsia="ＭＳ 明朝" w:hAnsi="ＭＳ 明朝"/>
          <w:sz w:val="22"/>
          <w:szCs w:val="22"/>
        </w:rPr>
      </w:pPr>
      <w:r w:rsidRPr="00F55F81">
        <w:rPr>
          <w:rFonts w:ascii="ＭＳ 明朝" w:eastAsia="ＭＳ 明朝" w:hAnsi="ＭＳ 明朝" w:hint="eastAsia"/>
          <w:sz w:val="22"/>
          <w:szCs w:val="22"/>
          <w:u w:val="single"/>
        </w:rPr>
        <w:t>賞与と</w:t>
      </w:r>
      <w:r w:rsidR="00F55F81" w:rsidRPr="00F55F81">
        <w:rPr>
          <w:rFonts w:ascii="ＭＳ 明朝" w:eastAsia="ＭＳ 明朝" w:hAnsi="ＭＳ 明朝" w:hint="eastAsia"/>
          <w:sz w:val="22"/>
          <w:szCs w:val="22"/>
          <w:u w:val="single"/>
        </w:rPr>
        <w:t>同じ時期に</w:t>
      </w:r>
      <w:r w:rsidRPr="00F55F81">
        <w:rPr>
          <w:rFonts w:ascii="ＭＳ 明朝" w:eastAsia="ＭＳ 明朝" w:hAnsi="ＭＳ 明朝"/>
          <w:sz w:val="22"/>
          <w:szCs w:val="22"/>
          <w:u w:val="single"/>
        </w:rPr>
        <w:t>月額</w:t>
      </w:r>
      <w:r w:rsidRPr="00F55F81">
        <w:rPr>
          <w:rFonts w:ascii="ＭＳ 明朝" w:eastAsia="ＭＳ 明朝" w:hAnsi="ＭＳ 明朝" w:hint="eastAsia"/>
          <w:sz w:val="22"/>
          <w:szCs w:val="22"/>
          <w:u w:val="single"/>
        </w:rPr>
        <w:t>7,463</w:t>
      </w:r>
      <w:r w:rsidRPr="00F55F81">
        <w:rPr>
          <w:rFonts w:ascii="ＭＳ 明朝" w:eastAsia="ＭＳ 明朝" w:hAnsi="ＭＳ 明朝"/>
          <w:sz w:val="22"/>
          <w:szCs w:val="22"/>
          <w:u w:val="single"/>
        </w:rPr>
        <w:t>円</w:t>
      </w:r>
      <w:r w:rsidRPr="00F55F81">
        <w:rPr>
          <w:rFonts w:ascii="ＭＳ 明朝" w:eastAsia="ＭＳ 明朝" w:hAnsi="ＭＳ 明朝" w:hint="eastAsia"/>
          <w:sz w:val="22"/>
          <w:szCs w:val="22"/>
          <w:u w:val="single"/>
        </w:rPr>
        <w:t>×</w:t>
      </w:r>
      <w:r w:rsidR="00F55F81" w:rsidRPr="00F55F81">
        <w:rPr>
          <w:rFonts w:ascii="ＭＳ 明朝" w:eastAsia="ＭＳ 明朝" w:hAnsi="ＭＳ 明朝" w:hint="eastAsia"/>
          <w:sz w:val="22"/>
          <w:szCs w:val="22"/>
          <w:u w:val="single"/>
        </w:rPr>
        <w:t>6カ月分</w:t>
      </w:r>
      <w:r w:rsidRPr="00F55F81">
        <w:rPr>
          <w:rFonts w:ascii="ＭＳ 明朝" w:eastAsia="ＭＳ 明朝" w:hAnsi="ＭＳ 明朝"/>
          <w:sz w:val="22"/>
          <w:szCs w:val="22"/>
        </w:rPr>
        <w:t>の手当を支</w:t>
      </w:r>
      <w:r w:rsidRPr="00F55F81">
        <w:rPr>
          <w:rFonts w:ascii="ＭＳ 明朝" w:eastAsia="ＭＳ 明朝" w:hAnsi="ＭＳ 明朝"/>
          <w:spacing w:val="-10"/>
          <w:sz w:val="22"/>
          <w:szCs w:val="22"/>
        </w:rPr>
        <w:t>給</w:t>
      </w:r>
    </w:p>
    <w:p w14:paraId="3EA475F1" w14:textId="77777777" w:rsidR="0027702D" w:rsidRPr="00F55F81" w:rsidRDefault="0027702D" w:rsidP="0027702D">
      <w:pPr>
        <w:pStyle w:val="aa"/>
        <w:rPr>
          <w:rFonts w:ascii="ＭＳ 明朝"/>
          <w:szCs w:val="22"/>
        </w:rPr>
      </w:pPr>
    </w:p>
    <w:p w14:paraId="464D740B" w14:textId="30426BA2" w:rsidR="0027702D" w:rsidRPr="00F55F81" w:rsidRDefault="0027702D" w:rsidP="0027702D">
      <w:pPr>
        <w:pStyle w:val="aa"/>
        <w:spacing w:before="66"/>
        <w:ind w:left="101"/>
        <w:rPr>
          <w:rFonts w:ascii="ＭＳ 明朝" w:eastAsia="ＭＳ 明朝" w:hAnsi="ＭＳ 明朝"/>
          <w:sz w:val="22"/>
          <w:szCs w:val="22"/>
        </w:rPr>
      </w:pPr>
      <w:r w:rsidRPr="00F55F81">
        <w:rPr>
          <w:rFonts w:ascii="ＭＳ 明朝" w:eastAsia="ＭＳ 明朝" w:hAnsi="ＭＳ 明朝"/>
          <w:sz w:val="22"/>
          <w:szCs w:val="22"/>
        </w:rPr>
        <w:t>③その他職員（年収４４０万円以下）には</w:t>
      </w:r>
      <w:r w:rsidR="00F55F81" w:rsidRPr="00F55F81">
        <w:rPr>
          <w:rFonts w:ascii="ＭＳ 明朝" w:eastAsia="ＭＳ 明朝" w:hAnsi="ＭＳ 明朝" w:hint="eastAsia"/>
          <w:sz w:val="22"/>
          <w:szCs w:val="22"/>
        </w:rPr>
        <w:t>賞与と同じ時期に</w:t>
      </w:r>
      <w:r w:rsidRPr="00F55F81">
        <w:rPr>
          <w:rFonts w:ascii="ＭＳ 明朝" w:eastAsia="ＭＳ 明朝" w:hAnsi="ＭＳ 明朝"/>
          <w:sz w:val="22"/>
          <w:szCs w:val="22"/>
          <w:u w:val="single"/>
        </w:rPr>
        <w:t>月額</w:t>
      </w:r>
      <w:r w:rsidR="00F55F81" w:rsidRPr="00F55F81">
        <w:rPr>
          <w:rFonts w:ascii="ＭＳ 明朝" w:eastAsia="ＭＳ 明朝" w:hAnsi="ＭＳ 明朝" w:hint="eastAsia"/>
          <w:sz w:val="22"/>
          <w:szCs w:val="22"/>
          <w:u w:val="single"/>
        </w:rPr>
        <w:t>3,731</w:t>
      </w:r>
      <w:r w:rsidRPr="00F55F81">
        <w:rPr>
          <w:rFonts w:ascii="ＭＳ 明朝" w:eastAsia="ＭＳ 明朝" w:hAnsi="ＭＳ 明朝"/>
          <w:sz w:val="22"/>
          <w:szCs w:val="22"/>
          <w:u w:val="single"/>
        </w:rPr>
        <w:t>円</w:t>
      </w:r>
      <w:r w:rsidR="00F55F81" w:rsidRPr="00F55F81">
        <w:rPr>
          <w:rFonts w:ascii="ＭＳ 明朝" w:eastAsia="ＭＳ 明朝" w:hAnsi="ＭＳ 明朝" w:hint="eastAsia"/>
          <w:sz w:val="22"/>
          <w:szCs w:val="22"/>
          <w:u w:val="single"/>
        </w:rPr>
        <w:t>×6カ月分</w:t>
      </w:r>
      <w:r w:rsidRPr="00F55F81">
        <w:rPr>
          <w:rFonts w:ascii="ＭＳ 明朝" w:eastAsia="ＭＳ 明朝" w:hAnsi="ＭＳ 明朝"/>
          <w:sz w:val="22"/>
          <w:szCs w:val="22"/>
        </w:rPr>
        <w:t>の手当を支</w:t>
      </w:r>
      <w:r w:rsidRPr="00F55F81">
        <w:rPr>
          <w:rFonts w:ascii="ＭＳ 明朝" w:eastAsia="ＭＳ 明朝" w:hAnsi="ＭＳ 明朝"/>
          <w:spacing w:val="-10"/>
          <w:sz w:val="22"/>
          <w:szCs w:val="22"/>
        </w:rPr>
        <w:t>給</w:t>
      </w:r>
    </w:p>
    <w:p w14:paraId="4F1308F0" w14:textId="3A2D5622" w:rsidR="0027702D" w:rsidRDefault="0027702D" w:rsidP="00F55F81">
      <w:pPr>
        <w:pStyle w:val="aa"/>
        <w:spacing w:before="67"/>
        <w:rPr>
          <w:rFonts w:ascii="ＭＳ 明朝" w:eastAsia="ＭＳ 明朝" w:hAnsi="ＭＳ 明朝" w:hint="eastAsia"/>
        </w:rPr>
      </w:pPr>
    </w:p>
    <w:p w14:paraId="284AB103" w14:textId="77777777" w:rsidR="0027702D" w:rsidRDefault="0027702D" w:rsidP="0027702D">
      <w:pPr>
        <w:pStyle w:val="aa"/>
        <w:rPr>
          <w:rFonts w:ascii="ＭＳ 明朝"/>
          <w:sz w:val="27"/>
        </w:rPr>
      </w:pPr>
    </w:p>
    <w:p w14:paraId="740FCB0A" w14:textId="77777777" w:rsidR="0027702D" w:rsidRPr="00F55F81" w:rsidRDefault="0027702D" w:rsidP="0027702D">
      <w:pPr>
        <w:pStyle w:val="aa"/>
        <w:spacing w:before="67" w:line="280" w:lineRule="auto"/>
        <w:ind w:right="341"/>
        <w:rPr>
          <w:sz w:val="22"/>
          <w:szCs w:val="22"/>
        </w:rPr>
      </w:pPr>
      <w:r w:rsidRPr="00F55F81">
        <w:rPr>
          <w:sz w:val="22"/>
          <w:szCs w:val="22"/>
        </w:rPr>
        <w:t>なお、稼働実績と連動して改善内容の変更がありえますので、ご了承くだ</w:t>
      </w:r>
      <w:r w:rsidRPr="00F55F81">
        <w:rPr>
          <w:spacing w:val="-4"/>
          <w:sz w:val="22"/>
          <w:szCs w:val="22"/>
        </w:rPr>
        <w:t>さい。</w:t>
      </w:r>
    </w:p>
    <w:p w14:paraId="322A3927" w14:textId="77777777" w:rsidR="0027702D" w:rsidRDefault="0027702D"/>
    <w:p w14:paraId="2AEEECFB" w14:textId="77777777" w:rsidR="00F55F81" w:rsidRDefault="00F55F81"/>
    <w:p w14:paraId="250EBF50" w14:textId="77777777" w:rsidR="00F55F81" w:rsidRDefault="00F55F81"/>
    <w:p w14:paraId="1F4847D3" w14:textId="77777777" w:rsidR="00F55F81" w:rsidRDefault="00F55F81"/>
    <w:p w14:paraId="7762000A" w14:textId="77777777" w:rsidR="00F55F81" w:rsidRDefault="00F55F81"/>
    <w:p w14:paraId="2BD2AB5A" w14:textId="77777777" w:rsidR="00F55F81" w:rsidRDefault="00F55F81"/>
    <w:p w14:paraId="5E3E270F" w14:textId="77777777" w:rsidR="00F55F81" w:rsidRDefault="00F55F81"/>
    <w:p w14:paraId="28297953" w14:textId="77777777" w:rsidR="00F55F81" w:rsidRDefault="00F55F81"/>
    <w:p w14:paraId="1E1B361E" w14:textId="77777777" w:rsidR="00F55F81" w:rsidRDefault="00F55F81"/>
    <w:p w14:paraId="03F30E2D" w14:textId="77777777" w:rsidR="00F55F81" w:rsidRDefault="00F55F81"/>
    <w:p w14:paraId="5381808E" w14:textId="77777777" w:rsidR="00F55F81" w:rsidRDefault="00F55F81"/>
    <w:p w14:paraId="322994B2" w14:textId="77777777" w:rsidR="00F55F81" w:rsidRDefault="00F55F81"/>
    <w:p w14:paraId="5529C0FA" w14:textId="77777777" w:rsidR="00F55F81" w:rsidRDefault="00F55F81"/>
    <w:p w14:paraId="6681502E" w14:textId="77777777" w:rsidR="00F55F81" w:rsidRDefault="00F55F81"/>
    <w:p w14:paraId="39C544BA" w14:textId="77777777" w:rsidR="00F55F81" w:rsidRDefault="00F55F81">
      <w:pPr>
        <w:rPr>
          <w:rFonts w:hint="eastAsia"/>
        </w:rPr>
      </w:pPr>
    </w:p>
    <w:p w14:paraId="7C33B458" w14:textId="77777777" w:rsidR="00F55F81" w:rsidRPr="00F55F81" w:rsidRDefault="00F55F81" w:rsidP="00F55F81">
      <w:pPr>
        <w:spacing w:before="33"/>
        <w:ind w:left="101" w:right="100"/>
        <w:jc w:val="right"/>
        <w:rPr>
          <w:rFonts w:ascii="ＭＳ 明朝" w:eastAsia="ＭＳ 明朝" w:hAnsi="ＭＳ 明朝"/>
          <w:sz w:val="24"/>
          <w:szCs w:val="12"/>
        </w:rPr>
      </w:pPr>
      <w:r>
        <w:rPr>
          <w:rFonts w:ascii="ＭＳ 明朝" w:eastAsia="ＭＳ 明朝" w:hAnsi="ＭＳ 明朝" w:hint="eastAsia"/>
          <w:sz w:val="24"/>
          <w:szCs w:val="12"/>
        </w:rPr>
        <w:lastRenderedPageBreak/>
        <w:t>令和5年4月13日</w:t>
      </w:r>
    </w:p>
    <w:p w14:paraId="669A8C3A" w14:textId="77777777" w:rsidR="00F55F81" w:rsidRPr="00F55F81" w:rsidRDefault="00F55F81" w:rsidP="00F55F81">
      <w:pPr>
        <w:spacing w:before="33"/>
        <w:ind w:left="101" w:right="100"/>
        <w:jc w:val="right"/>
        <w:rPr>
          <w:rFonts w:ascii="ＭＳ 明朝" w:eastAsia="ＭＳ 明朝" w:hAnsi="ＭＳ 明朝"/>
          <w:sz w:val="24"/>
          <w:szCs w:val="12"/>
        </w:rPr>
      </w:pPr>
      <w:r>
        <w:rPr>
          <w:rFonts w:ascii="ＭＳ 明朝" w:eastAsia="ＭＳ 明朝" w:hAnsi="ＭＳ 明朝" w:hint="eastAsia"/>
          <w:sz w:val="24"/>
          <w:szCs w:val="12"/>
        </w:rPr>
        <w:t>株式会社サフィール</w:t>
      </w:r>
    </w:p>
    <w:p w14:paraId="5344F55E" w14:textId="77777777" w:rsidR="00F55F81" w:rsidRPr="00F55F81" w:rsidRDefault="00F55F81" w:rsidP="00F55F81">
      <w:pPr>
        <w:jc w:val="right"/>
        <w:rPr>
          <w:sz w:val="24"/>
          <w:szCs w:val="24"/>
        </w:rPr>
      </w:pPr>
    </w:p>
    <w:p w14:paraId="16581DB6" w14:textId="0D4EDCE6" w:rsidR="00F55F81" w:rsidRPr="00F55F81" w:rsidRDefault="00F55F81" w:rsidP="00F55F81">
      <w:pPr>
        <w:spacing w:before="105" w:line="280" w:lineRule="auto"/>
        <w:ind w:left="101" w:right="332"/>
        <w:jc w:val="center"/>
        <w:rPr>
          <w:rFonts w:ascii="ＭＳ 明朝" w:eastAsia="ＭＳ 明朝"/>
          <w:sz w:val="28"/>
          <w:szCs w:val="14"/>
        </w:rPr>
      </w:pPr>
      <w:r w:rsidRPr="00F55F81">
        <w:rPr>
          <w:rFonts w:ascii="ＭＳ 明朝" w:eastAsia="ＭＳ 明朝"/>
          <w:spacing w:val="-2"/>
          <w:sz w:val="28"/>
          <w:szCs w:val="14"/>
        </w:rPr>
        <w:t>介護職員等ベースアップ等支援加算による介護職員等の賃金改善の</w:t>
      </w:r>
      <w:r w:rsidRPr="00F55F81">
        <w:rPr>
          <w:rFonts w:ascii="ＭＳ 明朝" w:eastAsia="ＭＳ 明朝"/>
          <w:spacing w:val="-6"/>
          <w:sz w:val="28"/>
          <w:szCs w:val="14"/>
        </w:rPr>
        <w:t>職員周知につい</w:t>
      </w:r>
      <w:r w:rsidRPr="00F55F81">
        <w:rPr>
          <w:rFonts w:ascii="ＭＳ 明朝" w:eastAsia="ＭＳ 明朝"/>
          <w:spacing w:val="-10"/>
          <w:sz w:val="28"/>
          <w:szCs w:val="14"/>
        </w:rPr>
        <w:t>て</w:t>
      </w:r>
    </w:p>
    <w:p w14:paraId="572B747C" w14:textId="6A7D9392" w:rsidR="00F55F81" w:rsidRDefault="00F55F81" w:rsidP="00F55F81">
      <w:pPr>
        <w:pStyle w:val="aa"/>
        <w:spacing w:line="280" w:lineRule="auto"/>
        <w:ind w:left="101" w:right="332" w:firstLine="240"/>
        <w:rPr>
          <w:rFonts w:ascii="ＭＳ 明朝" w:eastAsia="ＭＳ 明朝"/>
        </w:rPr>
      </w:pPr>
      <w:r>
        <w:rPr>
          <w:rFonts w:ascii="ＭＳ 明朝" w:eastAsia="ＭＳ 明朝"/>
          <w:spacing w:val="-2"/>
        </w:rPr>
        <w:t>令和５年</w:t>
      </w:r>
      <w:r>
        <w:rPr>
          <w:rFonts w:ascii="ＭＳ 明朝" w:eastAsia="ＭＳ 明朝" w:hint="eastAsia"/>
          <w:spacing w:val="-2"/>
        </w:rPr>
        <w:t>6</w:t>
      </w:r>
      <w:r>
        <w:rPr>
          <w:rFonts w:ascii="ＭＳ 明朝" w:eastAsia="ＭＳ 明朝"/>
          <w:spacing w:val="-2"/>
        </w:rPr>
        <w:t>月から令和６年</w:t>
      </w:r>
      <w:r>
        <w:rPr>
          <w:rFonts w:ascii="ＭＳ 明朝" w:eastAsia="ＭＳ 明朝" w:hint="eastAsia"/>
          <w:spacing w:val="-2"/>
        </w:rPr>
        <w:t>5</w:t>
      </w:r>
      <w:r>
        <w:rPr>
          <w:rFonts w:ascii="ＭＳ 明朝" w:eastAsia="ＭＳ 明朝"/>
          <w:spacing w:val="-2"/>
        </w:rPr>
        <w:t>月までの支給方法について、次のとおり周知し</w:t>
      </w:r>
      <w:r>
        <w:rPr>
          <w:rFonts w:ascii="ＭＳ 明朝" w:eastAsia="ＭＳ 明朝"/>
          <w:spacing w:val="-4"/>
        </w:rPr>
        <w:t>ます。</w:t>
      </w:r>
    </w:p>
    <w:p w14:paraId="3920A82B" w14:textId="77777777" w:rsidR="00F55F81" w:rsidRDefault="00F55F81" w:rsidP="00F55F81">
      <w:pPr>
        <w:pStyle w:val="aa"/>
        <w:rPr>
          <w:rFonts w:ascii="ＭＳ 明朝"/>
        </w:rPr>
      </w:pPr>
    </w:p>
    <w:p w14:paraId="1953F10E" w14:textId="37964B79" w:rsidR="00F55F81" w:rsidRDefault="00F55F81" w:rsidP="00F55F81">
      <w:pPr>
        <w:pStyle w:val="aa"/>
        <w:numPr>
          <w:ilvl w:val="0"/>
          <w:numId w:val="3"/>
        </w:numPr>
        <w:spacing w:before="209"/>
        <w:rPr>
          <w:spacing w:val="-4"/>
          <w:sz w:val="22"/>
          <w:szCs w:val="22"/>
        </w:rPr>
      </w:pPr>
      <w:r w:rsidRPr="00F55F81">
        <w:rPr>
          <w:sz w:val="22"/>
          <w:szCs w:val="22"/>
        </w:rPr>
        <w:t>介護職員及びその他職種の職員に支給</w:t>
      </w:r>
      <w:r w:rsidRPr="00F55F81">
        <w:rPr>
          <w:spacing w:val="-4"/>
          <w:sz w:val="22"/>
          <w:szCs w:val="22"/>
        </w:rPr>
        <w:t>する。</w:t>
      </w:r>
    </w:p>
    <w:p w14:paraId="6626A5CA" w14:textId="77777777" w:rsidR="00F55F81" w:rsidRPr="00F55F81" w:rsidRDefault="00F55F81" w:rsidP="00F55F81">
      <w:pPr>
        <w:pStyle w:val="aa"/>
        <w:spacing w:before="209"/>
        <w:ind w:left="101"/>
        <w:rPr>
          <w:rFonts w:hint="eastAsia"/>
          <w:sz w:val="22"/>
          <w:szCs w:val="22"/>
        </w:rPr>
      </w:pPr>
    </w:p>
    <w:p w14:paraId="7854805A" w14:textId="4CD46E34" w:rsidR="00F55F81" w:rsidRPr="00F55F81" w:rsidRDefault="00F55F81" w:rsidP="00F55F81">
      <w:pPr>
        <w:pStyle w:val="a9"/>
        <w:numPr>
          <w:ilvl w:val="0"/>
          <w:numId w:val="3"/>
        </w:numPr>
        <w:rPr>
          <w:rFonts w:ascii="ＭＳ 明朝" w:cs="ＭＳ 明朝"/>
        </w:rPr>
      </w:pPr>
      <w:r w:rsidRPr="00F55F81">
        <w:rPr>
          <w:rFonts w:hint="eastAsia"/>
          <w:spacing w:val="-15"/>
        </w:rPr>
        <w:t>処遇改善評価手当として</w:t>
      </w:r>
      <w:r w:rsidRPr="00F55F81">
        <w:rPr>
          <w:rFonts w:ascii="ＭＳ 明朝" w:cs="ＭＳ 明朝" w:hint="eastAsia"/>
        </w:rPr>
        <w:t>経験、知識、熟練、努力、業務遂行能力を会社が評価して月額又は一時金</w:t>
      </w:r>
      <w:r>
        <w:rPr>
          <w:rFonts w:ascii="ＭＳ 明朝" w:cs="ＭＳ 明朝" w:hint="eastAsia"/>
        </w:rPr>
        <w:t>として</w:t>
      </w:r>
      <w:r w:rsidRPr="00F55F81">
        <w:rPr>
          <w:rFonts w:ascii="ＭＳ 明朝" w:cs="ＭＳ 明朝" w:hint="eastAsia"/>
        </w:rPr>
        <w:t>支給する。</w:t>
      </w:r>
    </w:p>
    <w:p w14:paraId="5CCCFFD2" w14:textId="6F40ED87" w:rsidR="00F55F81" w:rsidRPr="00F55F81" w:rsidRDefault="00F55F81" w:rsidP="00F55F81">
      <w:pPr>
        <w:pStyle w:val="a9"/>
        <w:numPr>
          <w:ilvl w:val="0"/>
          <w:numId w:val="3"/>
        </w:numPr>
        <w:rPr>
          <w:rFonts w:ascii="ＭＳ 明朝" w:cs="ＭＳ 明朝"/>
        </w:rPr>
      </w:pPr>
      <w:r w:rsidRPr="00F55F81">
        <w:rPr>
          <w:rFonts w:ascii="ＭＳ 明朝" w:cs="ＭＳ 明朝" w:hint="eastAsia"/>
        </w:rPr>
        <w:t>再評価（支給対象者は毎年</w:t>
      </w:r>
      <w:r w:rsidRPr="00F55F81">
        <w:rPr>
          <w:rFonts w:asciiTheme="minorHAnsi" w:hAnsiTheme="minorHAnsi" w:cs="ＭＳ 明朝"/>
        </w:rPr>
        <w:t>9</w:t>
      </w:r>
      <w:r w:rsidRPr="00F55F81">
        <w:rPr>
          <w:rFonts w:ascii="ＭＳ 明朝" w:cs="ＭＳ 明朝" w:hint="eastAsia"/>
        </w:rPr>
        <w:t>月</w:t>
      </w:r>
      <w:r w:rsidRPr="00F55F81">
        <w:rPr>
          <w:rFonts w:asciiTheme="minorHAnsi" w:hAnsiTheme="minorHAnsi" w:cs="ＭＳ 明朝"/>
        </w:rPr>
        <w:t>16</w:t>
      </w:r>
      <w:r w:rsidRPr="00F55F81">
        <w:rPr>
          <w:rFonts w:ascii="ＭＳ 明朝" w:cs="ＭＳ 明朝" w:hint="eastAsia"/>
        </w:rPr>
        <w:t>日に行うものとする）に対しては、賃金改定の時期に行うこととする。</w:t>
      </w:r>
    </w:p>
    <w:p w14:paraId="3F7EF055" w14:textId="27FA39AA" w:rsidR="00F55F81" w:rsidRPr="00F55F81" w:rsidRDefault="00F55F81" w:rsidP="00F55F81">
      <w:pPr>
        <w:pStyle w:val="a9"/>
        <w:numPr>
          <w:ilvl w:val="0"/>
          <w:numId w:val="3"/>
        </w:numPr>
        <w:rPr>
          <w:rFonts w:ascii="ＭＳ 明朝" w:cs="ＭＳ 明朝"/>
        </w:rPr>
      </w:pPr>
      <w:r w:rsidRPr="00F55F81">
        <w:rPr>
          <w:rFonts w:ascii="ＭＳ 明朝" w:cs="ＭＳ 明朝" w:hint="eastAsia"/>
        </w:rPr>
        <w:t>処遇改善評価手当の額は</w:t>
      </w:r>
      <w:r>
        <w:rPr>
          <w:rFonts w:ascii="ＭＳ 明朝" w:cs="ＭＳ 明朝" w:hint="eastAsia"/>
        </w:rPr>
        <w:t>常勤は</w:t>
      </w:r>
      <w:r w:rsidRPr="00F55F81">
        <w:rPr>
          <w:rFonts w:ascii="ＭＳ 明朝" w:cs="ＭＳ 明朝" w:hint="eastAsia"/>
        </w:rPr>
        <w:t>月額</w:t>
      </w:r>
      <w:r w:rsidRPr="00F55F81">
        <w:rPr>
          <w:rFonts w:asciiTheme="minorHAnsi" w:hAnsiTheme="minorHAnsi" w:cs="ＭＳ 明朝"/>
        </w:rPr>
        <w:t>7,000</w:t>
      </w:r>
      <w:r w:rsidRPr="00F55F81">
        <w:rPr>
          <w:rFonts w:ascii="ＭＳ 明朝" w:cs="ＭＳ 明朝" w:hint="eastAsia"/>
        </w:rPr>
        <w:t>円から</w:t>
      </w:r>
      <w:r w:rsidRPr="00F55F81">
        <w:rPr>
          <w:rFonts w:asciiTheme="minorHAnsi" w:hAnsiTheme="minorHAnsi" w:cs="ＭＳ 明朝" w:hint="eastAsia"/>
        </w:rPr>
        <w:t>45,000</w:t>
      </w:r>
      <w:r w:rsidRPr="00F55F81">
        <w:rPr>
          <w:rFonts w:ascii="ＭＳ 明朝" w:cs="ＭＳ 明朝" w:hint="eastAsia"/>
        </w:rPr>
        <w:t>円</w:t>
      </w:r>
      <w:r>
        <w:rPr>
          <w:rFonts w:ascii="ＭＳ 明朝" w:cs="ＭＳ 明朝" w:hint="eastAsia"/>
        </w:rPr>
        <w:t>、非常勤は月額</w:t>
      </w:r>
      <w:r>
        <w:rPr>
          <w:rFonts w:ascii="ＭＳ 明朝" w:cs="ＭＳ 明朝" w:hint="eastAsia"/>
        </w:rPr>
        <w:t>1,000</w:t>
      </w:r>
      <w:r>
        <w:rPr>
          <w:rFonts w:ascii="ＭＳ 明朝" w:cs="ＭＳ 明朝" w:hint="eastAsia"/>
        </w:rPr>
        <w:t>円から月額</w:t>
      </w:r>
      <w:r>
        <w:rPr>
          <w:rFonts w:ascii="ＭＳ 明朝" w:cs="ＭＳ 明朝" w:hint="eastAsia"/>
        </w:rPr>
        <w:t>10,000</w:t>
      </w:r>
      <w:r>
        <w:rPr>
          <w:rFonts w:ascii="ＭＳ 明朝" w:cs="ＭＳ 明朝" w:hint="eastAsia"/>
        </w:rPr>
        <w:t>円</w:t>
      </w:r>
      <w:r w:rsidRPr="00F55F81">
        <w:rPr>
          <w:rFonts w:ascii="ＭＳ 明朝" w:cs="ＭＳ 明朝" w:hint="eastAsia"/>
        </w:rPr>
        <w:t>までの額とする。</w:t>
      </w:r>
    </w:p>
    <w:p w14:paraId="6C737BB6" w14:textId="799353C6" w:rsidR="00F55F81" w:rsidRPr="00F55F81" w:rsidRDefault="00F55F81" w:rsidP="00F55F81">
      <w:pPr>
        <w:pStyle w:val="a9"/>
        <w:numPr>
          <w:ilvl w:val="0"/>
          <w:numId w:val="3"/>
        </w:numPr>
        <w:rPr>
          <w:rFonts w:ascii="ＭＳ 明朝" w:cs="ＭＳ 明朝" w:hint="eastAsia"/>
        </w:rPr>
      </w:pPr>
      <w:r w:rsidRPr="00F55F81">
        <w:rPr>
          <w:rFonts w:ascii="ＭＳ 明朝" w:cs="ＭＳ 明朝" w:hint="eastAsia"/>
        </w:rPr>
        <w:t>余剰金については、一時金とし、（</w:t>
      </w:r>
      <w:r w:rsidRPr="00F55F81">
        <w:rPr>
          <w:rFonts w:asciiTheme="minorHAnsi" w:hAnsiTheme="minorHAnsi" w:cs="ＭＳ 明朝"/>
        </w:rPr>
        <w:t>12</w:t>
      </w:r>
      <w:r w:rsidRPr="00F55F81">
        <w:rPr>
          <w:rFonts w:ascii="ＭＳ 明朝" w:cs="ＭＳ 明朝" w:hint="eastAsia"/>
        </w:rPr>
        <w:t>月</w:t>
      </w:r>
      <w:r w:rsidRPr="00F55F81">
        <w:rPr>
          <w:rFonts w:asciiTheme="minorHAnsi" w:hAnsiTheme="minorHAnsi" w:cs="ＭＳ 明朝"/>
        </w:rPr>
        <w:t>25</w:t>
      </w:r>
      <w:r w:rsidRPr="00F55F81">
        <w:rPr>
          <w:rFonts w:ascii="ＭＳ 明朝" w:cs="ＭＳ 明朝" w:hint="eastAsia"/>
        </w:rPr>
        <w:t>日、</w:t>
      </w:r>
      <w:r w:rsidRPr="00F55F81">
        <w:rPr>
          <w:rFonts w:asciiTheme="minorHAnsi" w:hAnsiTheme="minorHAnsi" w:cs="ＭＳ 明朝"/>
        </w:rPr>
        <w:t>5</w:t>
      </w:r>
      <w:r w:rsidRPr="00F55F81">
        <w:rPr>
          <w:rFonts w:ascii="ＭＳ 明朝" w:cs="ＭＳ 明朝" w:hint="eastAsia"/>
        </w:rPr>
        <w:t>月末日）に定める時期に合わせて支給する。</w:t>
      </w:r>
    </w:p>
    <w:p w14:paraId="0A667579" w14:textId="77777777" w:rsidR="00F55F81" w:rsidRPr="00F55F81" w:rsidRDefault="00F55F81" w:rsidP="00F55F81">
      <w:pPr>
        <w:rPr>
          <w:rFonts w:hint="eastAsia"/>
          <w:sz w:val="24"/>
          <w:szCs w:val="24"/>
        </w:rPr>
      </w:pPr>
    </w:p>
    <w:sectPr w:rsidR="00F55F81" w:rsidRPr="00F55F81" w:rsidSect="00277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47AF8"/>
    <w:multiLevelType w:val="hybridMultilevel"/>
    <w:tmpl w:val="184A2F2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5F6714"/>
    <w:multiLevelType w:val="hybridMultilevel"/>
    <w:tmpl w:val="F1FA8FE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7CA40BA"/>
    <w:multiLevelType w:val="hybridMultilevel"/>
    <w:tmpl w:val="14346F9E"/>
    <w:lvl w:ilvl="0" w:tplc="AB44E422">
      <w:start w:val="1"/>
      <w:numFmt w:val="decimalEnclosedCircle"/>
      <w:lvlText w:val="%1"/>
      <w:lvlJc w:val="left"/>
      <w:pPr>
        <w:ind w:left="5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40"/>
      </w:pPr>
    </w:lvl>
    <w:lvl w:ilvl="3" w:tplc="0409000F" w:tentative="1">
      <w:start w:val="1"/>
      <w:numFmt w:val="decimal"/>
      <w:lvlText w:val="%4."/>
      <w:lvlJc w:val="left"/>
      <w:pPr>
        <w:ind w:left="1861" w:hanging="440"/>
      </w:pPr>
    </w:lvl>
    <w:lvl w:ilvl="4" w:tplc="04090017" w:tentative="1">
      <w:start w:val="1"/>
      <w:numFmt w:val="aiueoFullWidth"/>
      <w:lvlText w:val="(%5)"/>
      <w:lvlJc w:val="left"/>
      <w:pPr>
        <w:ind w:left="23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40"/>
      </w:pPr>
    </w:lvl>
    <w:lvl w:ilvl="6" w:tplc="0409000F" w:tentative="1">
      <w:start w:val="1"/>
      <w:numFmt w:val="decimal"/>
      <w:lvlText w:val="%7."/>
      <w:lvlJc w:val="left"/>
      <w:pPr>
        <w:ind w:left="3181" w:hanging="440"/>
      </w:pPr>
    </w:lvl>
    <w:lvl w:ilvl="7" w:tplc="04090017" w:tentative="1">
      <w:start w:val="1"/>
      <w:numFmt w:val="aiueoFullWidth"/>
      <w:lvlText w:val="(%8)"/>
      <w:lvlJc w:val="left"/>
      <w:pPr>
        <w:ind w:left="36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40"/>
      </w:pPr>
    </w:lvl>
  </w:abstractNum>
  <w:num w:numId="1" w16cid:durableId="1719746749">
    <w:abstractNumId w:val="1"/>
  </w:num>
  <w:num w:numId="2" w16cid:durableId="1969358075">
    <w:abstractNumId w:val="0"/>
  </w:num>
  <w:num w:numId="3" w16cid:durableId="86063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3D"/>
    <w:rsid w:val="0002745E"/>
    <w:rsid w:val="0027702D"/>
    <w:rsid w:val="002E5CB7"/>
    <w:rsid w:val="007474FD"/>
    <w:rsid w:val="008D37BA"/>
    <w:rsid w:val="00F55F81"/>
    <w:rsid w:val="00F67A3D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3DBC8"/>
  <w15:chartTrackingRefBased/>
  <w15:docId w15:val="{F6EEAC72-2F33-4CF0-A6A8-C6E82FA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3D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F67A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A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7A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7A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7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7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7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7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7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7A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7A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A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A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7A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7A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7A3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F67A3D"/>
    <w:rPr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F67A3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サフィール 株式会社</dc:creator>
  <cp:keywords/>
  <dc:description/>
  <cp:lastModifiedBy>サフィール 株式会社</cp:lastModifiedBy>
  <cp:revision>1</cp:revision>
  <dcterms:created xsi:type="dcterms:W3CDTF">2025-06-27T08:33:00Z</dcterms:created>
  <dcterms:modified xsi:type="dcterms:W3CDTF">2025-06-27T09:12:00Z</dcterms:modified>
</cp:coreProperties>
</file>